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07DBC" w14:textId="77777777" w:rsidR="002371B9" w:rsidRPr="003B656C" w:rsidRDefault="002371B9" w:rsidP="002371B9">
      <w:pPr>
        <w:rPr>
          <w:b/>
          <w:bCs/>
          <w:sz w:val="28"/>
          <w:szCs w:val="28"/>
          <w:u w:val="single"/>
        </w:rPr>
      </w:pPr>
      <w:r w:rsidRPr="003B656C">
        <w:rPr>
          <w:b/>
          <w:bCs/>
          <w:sz w:val="28"/>
          <w:szCs w:val="28"/>
          <w:u w:val="single"/>
        </w:rPr>
        <w:t>Wetgeving: de wet zorg en dwang en de wet verplichte GGZ</w:t>
      </w:r>
    </w:p>
    <w:p w14:paraId="0CC465A0" w14:textId="77777777" w:rsidR="002371B9" w:rsidRPr="003B656C" w:rsidRDefault="002371B9" w:rsidP="002371B9">
      <w:pPr>
        <w:rPr>
          <w:rFonts w:eastAsia="Times New Roman"/>
          <w:lang w:eastAsia="nl-NL"/>
        </w:rPr>
      </w:pPr>
      <w:r w:rsidRPr="003B656C">
        <w:rPr>
          <w:rFonts w:eastAsia="Times New Roman"/>
          <w:lang w:eastAsia="nl-NL"/>
        </w:rPr>
        <w:t xml:space="preserve">Vrijheidsbeperking of onvrijwillige zorg mag in principe niet worden toegepast, tenzij er sprake is van ernstig nadeel voor patiënt (of directe omgeving). Dwang kent vele vormen. Harde dwang wordt vaak (pijnlijk) duidelijk, maar zachte dwang merk je lang niet altijd op. </w:t>
      </w:r>
      <w:r>
        <w:rPr>
          <w:rFonts w:eastAsia="Times New Roman"/>
          <w:lang w:eastAsia="nl-NL"/>
        </w:rPr>
        <w:br/>
      </w:r>
      <w:r w:rsidRPr="003B656C">
        <w:rPr>
          <w:rFonts w:eastAsia="Times New Roman"/>
          <w:lang w:eastAsia="nl-NL"/>
        </w:rPr>
        <w:t xml:space="preserve">Hoe verhoudt het toepassen van dwangmaatregelen in een gevangenis zich tot jouw wettelijke plicht </w:t>
      </w:r>
      <w:r>
        <w:rPr>
          <w:rFonts w:eastAsia="Times New Roman"/>
          <w:lang w:eastAsia="nl-NL"/>
        </w:rPr>
        <w:t xml:space="preserve">als arts of verpleegkundige </w:t>
      </w:r>
      <w:r w:rsidRPr="003B656C">
        <w:rPr>
          <w:rFonts w:eastAsia="Times New Roman"/>
          <w:lang w:eastAsia="nl-NL"/>
        </w:rPr>
        <w:t xml:space="preserve">tot goed </w:t>
      </w:r>
      <w:proofErr w:type="spellStart"/>
      <w:r w:rsidRPr="003B656C">
        <w:rPr>
          <w:rFonts w:eastAsia="Times New Roman"/>
          <w:lang w:eastAsia="nl-NL"/>
        </w:rPr>
        <w:t>hulpverlenerschap</w:t>
      </w:r>
      <w:proofErr w:type="spellEnd"/>
      <w:r w:rsidRPr="003B656C">
        <w:rPr>
          <w:rFonts w:eastAsia="Times New Roman"/>
          <w:lang w:eastAsia="nl-NL"/>
        </w:rPr>
        <w:t xml:space="preserve">? Hoe ga je om met een opdracht van een gevangenisdirecteur om een gedetineerde onder dwang vocht toe te dienen? Zou je het plaatsen van een tafelblad op een rolstoel in een verpleeghuis herkennen als 'dwangmaatregel'? </w:t>
      </w:r>
      <w:r>
        <w:rPr>
          <w:rFonts w:eastAsia="Times New Roman"/>
          <w:lang w:eastAsia="nl-NL"/>
        </w:rPr>
        <w:br/>
      </w:r>
      <w:r w:rsidRPr="003B656C">
        <w:rPr>
          <w:rFonts w:eastAsia="Times New Roman"/>
          <w:lang w:eastAsia="nl-NL"/>
        </w:rPr>
        <w:t xml:space="preserve">De </w:t>
      </w:r>
      <w:r>
        <w:rPr>
          <w:rFonts w:eastAsia="Times New Roman"/>
          <w:lang w:eastAsia="nl-NL"/>
        </w:rPr>
        <w:t>voormalige w</w:t>
      </w:r>
      <w:r w:rsidRPr="003B656C">
        <w:rPr>
          <w:rFonts w:eastAsia="Times New Roman"/>
          <w:lang w:eastAsia="nl-NL"/>
        </w:rPr>
        <w:t xml:space="preserve">et BOPZ is </w:t>
      </w:r>
      <w:r>
        <w:rPr>
          <w:rFonts w:eastAsia="Times New Roman"/>
          <w:lang w:eastAsia="nl-NL"/>
        </w:rPr>
        <w:t>sinds</w:t>
      </w:r>
      <w:r w:rsidRPr="003B656C">
        <w:rPr>
          <w:rFonts w:eastAsia="Times New Roman"/>
          <w:lang w:eastAsia="nl-NL"/>
        </w:rPr>
        <w:t xml:space="preserve"> 1 januari 2020 opgesplitst in twee regelingen; de </w:t>
      </w:r>
      <w:r>
        <w:rPr>
          <w:rFonts w:eastAsia="Times New Roman"/>
          <w:lang w:eastAsia="nl-NL"/>
        </w:rPr>
        <w:t>w</w:t>
      </w:r>
      <w:r w:rsidRPr="003B656C">
        <w:rPr>
          <w:rFonts w:eastAsia="Times New Roman"/>
          <w:lang w:eastAsia="nl-NL"/>
        </w:rPr>
        <w:t xml:space="preserve">et zorg en dwang (WZD) en de </w:t>
      </w:r>
      <w:r>
        <w:rPr>
          <w:rFonts w:eastAsia="Times New Roman"/>
          <w:lang w:eastAsia="nl-NL"/>
        </w:rPr>
        <w:t>w</w:t>
      </w:r>
      <w:r w:rsidRPr="003B656C">
        <w:rPr>
          <w:rFonts w:eastAsia="Times New Roman"/>
          <w:lang w:eastAsia="nl-NL"/>
        </w:rPr>
        <w:t>et verplichte GGZ (WVGZZ).</w:t>
      </w:r>
      <w:r>
        <w:rPr>
          <w:rFonts w:eastAsia="Times New Roman"/>
          <w:lang w:eastAsia="nl-NL"/>
        </w:rPr>
        <w:t xml:space="preserve"> </w:t>
      </w:r>
      <w:r w:rsidRPr="003B656C">
        <w:rPr>
          <w:rFonts w:eastAsia="Times New Roman"/>
          <w:lang w:eastAsia="nl-NL"/>
        </w:rPr>
        <w:t xml:space="preserve">Psychiatrische patiënten hebben andere kenmerken en belangen dan mensen met een verstandelijke beperking of dementie. Met afzonderlijke regelingen zou de wetgeving hier beter bij moeten aansluiten. </w:t>
      </w:r>
      <w:r>
        <w:rPr>
          <w:rFonts w:eastAsia="Times New Roman"/>
          <w:lang w:eastAsia="nl-NL"/>
        </w:rPr>
        <w:br/>
      </w:r>
      <w:r w:rsidRPr="003B656C">
        <w:rPr>
          <w:rFonts w:eastAsia="Times New Roman"/>
          <w:lang w:eastAsia="nl-NL"/>
        </w:rPr>
        <w:t>De</w:t>
      </w:r>
      <w:r>
        <w:rPr>
          <w:rFonts w:eastAsia="Times New Roman"/>
          <w:lang w:eastAsia="nl-NL"/>
        </w:rPr>
        <w:t>ze</w:t>
      </w:r>
      <w:r w:rsidRPr="003B656C">
        <w:rPr>
          <w:rFonts w:eastAsia="Times New Roman"/>
          <w:lang w:eastAsia="nl-NL"/>
        </w:rPr>
        <w:t xml:space="preserve"> scholing</w:t>
      </w:r>
      <w:r>
        <w:rPr>
          <w:rFonts w:eastAsia="Times New Roman"/>
          <w:lang w:eastAsia="nl-NL"/>
        </w:rPr>
        <w:t xml:space="preserve"> wordt, zolang de coronamaatregelen van kracht zijn online,</w:t>
      </w:r>
      <w:r w:rsidRPr="003B656C">
        <w:rPr>
          <w:rFonts w:eastAsia="Times New Roman"/>
          <w:lang w:eastAsia="nl-NL"/>
        </w:rPr>
        <w:t xml:space="preserve"> gegeven door mevrouw W. </w:t>
      </w:r>
      <w:proofErr w:type="spellStart"/>
      <w:r w:rsidRPr="003B656C">
        <w:rPr>
          <w:rFonts w:eastAsia="Times New Roman"/>
          <w:lang w:eastAsia="nl-NL"/>
        </w:rPr>
        <w:t>Duijst</w:t>
      </w:r>
      <w:proofErr w:type="spellEnd"/>
      <w:r w:rsidRPr="003B656C">
        <w:rPr>
          <w:rFonts w:eastAsia="Times New Roman"/>
          <w:lang w:eastAsia="nl-NL"/>
        </w:rPr>
        <w:t xml:space="preserve">, bijzonder hoogleraar forensische geneeskunde en gezondheidsstrafrecht in Maastricht. Deelnemers </w:t>
      </w:r>
      <w:r>
        <w:rPr>
          <w:rFonts w:eastAsia="Times New Roman"/>
          <w:lang w:eastAsia="nl-NL"/>
        </w:rPr>
        <w:t xml:space="preserve">worden uitgenodigd om hun </w:t>
      </w:r>
      <w:r w:rsidRPr="003B656C">
        <w:rPr>
          <w:rFonts w:eastAsia="Times New Roman"/>
          <w:lang w:eastAsia="nl-NL"/>
        </w:rPr>
        <w:t>(eigen) casuïstiek in</w:t>
      </w:r>
      <w:r>
        <w:rPr>
          <w:rFonts w:eastAsia="Times New Roman"/>
          <w:lang w:eastAsia="nl-NL"/>
        </w:rPr>
        <w:t xml:space="preserve"> te </w:t>
      </w:r>
      <w:r w:rsidRPr="003B656C">
        <w:rPr>
          <w:rFonts w:eastAsia="Times New Roman"/>
          <w:lang w:eastAsia="nl-NL"/>
        </w:rPr>
        <w:t>brengen.</w:t>
      </w:r>
      <w:r>
        <w:rPr>
          <w:rFonts w:eastAsia="Times New Roman"/>
          <w:lang w:eastAsia="nl-NL"/>
        </w:rPr>
        <w:t xml:space="preserve"> </w:t>
      </w:r>
    </w:p>
    <w:p w14:paraId="657B53CF" w14:textId="77777777" w:rsidR="002371B9" w:rsidRPr="003B656C" w:rsidRDefault="002371B9" w:rsidP="002371B9">
      <w:pPr>
        <w:rPr>
          <w:rFonts w:eastAsia="Times New Roman"/>
          <w:b/>
          <w:bCs/>
          <w:lang w:eastAsia="nl-NL"/>
        </w:rPr>
      </w:pPr>
      <w:r>
        <w:rPr>
          <w:b/>
          <w:bCs/>
          <w:u w:val="single"/>
        </w:rPr>
        <w:t>D</w:t>
      </w:r>
      <w:r w:rsidRPr="003B656C">
        <w:rPr>
          <w:b/>
          <w:bCs/>
          <w:u w:val="single"/>
        </w:rPr>
        <w:t>ata</w:t>
      </w:r>
      <w:r>
        <w:rPr>
          <w:b/>
          <w:bCs/>
          <w:u w:val="single"/>
        </w:rPr>
        <w:t xml:space="preserve"> en locatie</w:t>
      </w:r>
      <w:r w:rsidRPr="003B656C">
        <w:rPr>
          <w:b/>
          <w:bCs/>
          <w:u w:val="single"/>
        </w:rPr>
        <w:t xml:space="preserve"> ‘Wetgeving: WZD en WVGZZ’  </w:t>
      </w:r>
    </w:p>
    <w:tbl>
      <w:tblPr>
        <w:tblStyle w:val="Tabelraster"/>
        <w:tblW w:w="0" w:type="auto"/>
        <w:tblLook w:val="04A0" w:firstRow="1" w:lastRow="0" w:firstColumn="1" w:lastColumn="0" w:noHBand="0" w:noVBand="1"/>
      </w:tblPr>
      <w:tblGrid>
        <w:gridCol w:w="1229"/>
        <w:gridCol w:w="1440"/>
        <w:gridCol w:w="2165"/>
        <w:gridCol w:w="3282"/>
      </w:tblGrid>
      <w:tr w:rsidR="002371B9" w:rsidRPr="00B65422" w14:paraId="1731FF0D" w14:textId="77777777" w:rsidTr="00AF08EF">
        <w:tc>
          <w:tcPr>
            <w:tcW w:w="1229" w:type="dxa"/>
          </w:tcPr>
          <w:p w14:paraId="474B1E3D" w14:textId="77777777" w:rsidR="002371B9" w:rsidRPr="00B65422" w:rsidRDefault="002371B9" w:rsidP="00AF08EF">
            <w:pPr>
              <w:pStyle w:val="Geenafstand"/>
              <w:rPr>
                <w:rFonts w:cstheme="minorHAnsi"/>
              </w:rPr>
            </w:pPr>
            <w:proofErr w:type="spellStart"/>
            <w:r w:rsidRPr="00B65422">
              <w:rPr>
                <w:rFonts w:cstheme="minorHAnsi"/>
              </w:rPr>
              <w:t>Woensdag</w:t>
            </w:r>
            <w:proofErr w:type="spellEnd"/>
            <w:r w:rsidRPr="00B65422">
              <w:rPr>
                <w:rFonts w:cstheme="minorHAnsi"/>
              </w:rPr>
              <w:t xml:space="preserve"> </w:t>
            </w:r>
          </w:p>
        </w:tc>
        <w:tc>
          <w:tcPr>
            <w:tcW w:w="1440" w:type="dxa"/>
          </w:tcPr>
          <w:p w14:paraId="27D3F589" w14:textId="77777777" w:rsidR="002371B9" w:rsidRPr="00B65422" w:rsidRDefault="002371B9" w:rsidP="00AF08EF">
            <w:pPr>
              <w:pStyle w:val="Geenafstand"/>
              <w:rPr>
                <w:rFonts w:cstheme="minorHAnsi"/>
                <w:bCs/>
              </w:rPr>
            </w:pPr>
            <w:r w:rsidRPr="00B65422">
              <w:rPr>
                <w:rFonts w:cstheme="minorHAnsi"/>
                <w:bCs/>
              </w:rPr>
              <w:t>10/3/2020</w:t>
            </w:r>
          </w:p>
        </w:tc>
        <w:tc>
          <w:tcPr>
            <w:tcW w:w="2165" w:type="dxa"/>
          </w:tcPr>
          <w:p w14:paraId="097F476A" w14:textId="77777777" w:rsidR="002371B9" w:rsidRPr="00B65422" w:rsidRDefault="002371B9" w:rsidP="00AF08EF">
            <w:pPr>
              <w:pStyle w:val="Geenafstand"/>
              <w:rPr>
                <w:rFonts w:cstheme="minorHAnsi"/>
              </w:rPr>
            </w:pPr>
            <w:r w:rsidRPr="00B65422">
              <w:rPr>
                <w:rFonts w:cstheme="minorHAnsi"/>
              </w:rPr>
              <w:t>Online</w:t>
            </w:r>
            <w:r>
              <w:rPr>
                <w:rFonts w:cstheme="minorHAnsi"/>
              </w:rPr>
              <w:t xml:space="preserve"> start 19.30u</w:t>
            </w:r>
          </w:p>
        </w:tc>
        <w:tc>
          <w:tcPr>
            <w:tcW w:w="3282" w:type="dxa"/>
          </w:tcPr>
          <w:p w14:paraId="72E35B49" w14:textId="77777777" w:rsidR="002371B9" w:rsidRPr="00B65422" w:rsidRDefault="002371B9" w:rsidP="00AF08EF">
            <w:pPr>
              <w:pStyle w:val="Geenafstand"/>
              <w:rPr>
                <w:rFonts w:cstheme="minorHAnsi"/>
              </w:rPr>
            </w:pPr>
            <w:proofErr w:type="spellStart"/>
            <w:r w:rsidRPr="00B65422">
              <w:rPr>
                <w:rFonts w:cstheme="minorHAnsi"/>
              </w:rPr>
              <w:t>Wetgeving</w:t>
            </w:r>
            <w:proofErr w:type="spellEnd"/>
            <w:r w:rsidRPr="00B65422">
              <w:rPr>
                <w:rFonts w:cstheme="minorHAnsi"/>
              </w:rPr>
              <w:t xml:space="preserve"> – WZD en WVGZZ</w:t>
            </w:r>
          </w:p>
        </w:tc>
      </w:tr>
      <w:tr w:rsidR="002371B9" w:rsidRPr="00E27D44" w14:paraId="35689782" w14:textId="77777777" w:rsidTr="00AF08EF">
        <w:tc>
          <w:tcPr>
            <w:tcW w:w="1229" w:type="dxa"/>
          </w:tcPr>
          <w:p w14:paraId="74124F31" w14:textId="77777777" w:rsidR="002371B9" w:rsidRPr="00E27D44" w:rsidRDefault="002371B9" w:rsidP="00AF08EF">
            <w:pPr>
              <w:pStyle w:val="Geenafstand"/>
              <w:rPr>
                <w:rFonts w:cstheme="minorHAnsi"/>
                <w:bCs/>
              </w:rPr>
            </w:pPr>
            <w:proofErr w:type="spellStart"/>
            <w:r w:rsidRPr="00E27D44">
              <w:rPr>
                <w:rFonts w:cstheme="minorHAnsi"/>
                <w:bCs/>
              </w:rPr>
              <w:t>Maandag</w:t>
            </w:r>
            <w:proofErr w:type="spellEnd"/>
            <w:r w:rsidRPr="00E27D44">
              <w:rPr>
                <w:rFonts w:cstheme="minorHAnsi"/>
                <w:bCs/>
              </w:rPr>
              <w:t xml:space="preserve"> </w:t>
            </w:r>
          </w:p>
        </w:tc>
        <w:tc>
          <w:tcPr>
            <w:tcW w:w="1440" w:type="dxa"/>
          </w:tcPr>
          <w:p w14:paraId="7D74F0DA" w14:textId="77777777" w:rsidR="002371B9" w:rsidRPr="004018E1" w:rsidRDefault="002371B9" w:rsidP="00AF08EF">
            <w:pPr>
              <w:pStyle w:val="Geenafstand"/>
              <w:rPr>
                <w:rFonts w:cstheme="minorHAnsi"/>
                <w:bCs/>
              </w:rPr>
            </w:pPr>
            <w:r w:rsidRPr="004018E1">
              <w:rPr>
                <w:rFonts w:cstheme="minorHAnsi"/>
                <w:bCs/>
              </w:rPr>
              <w:t>17/5/2020</w:t>
            </w:r>
          </w:p>
        </w:tc>
        <w:tc>
          <w:tcPr>
            <w:tcW w:w="2165" w:type="dxa"/>
          </w:tcPr>
          <w:p w14:paraId="0A48C453" w14:textId="77777777" w:rsidR="002371B9" w:rsidRPr="004018E1" w:rsidRDefault="002371B9" w:rsidP="00AF08EF">
            <w:pPr>
              <w:pStyle w:val="Geenafstand"/>
              <w:rPr>
                <w:rFonts w:cstheme="minorHAnsi"/>
                <w:bCs/>
              </w:rPr>
            </w:pPr>
            <w:r w:rsidRPr="004018E1">
              <w:rPr>
                <w:rFonts w:cstheme="minorHAnsi"/>
                <w:bCs/>
              </w:rPr>
              <w:t>Online start 19.30u</w:t>
            </w:r>
          </w:p>
        </w:tc>
        <w:tc>
          <w:tcPr>
            <w:tcW w:w="3282" w:type="dxa"/>
          </w:tcPr>
          <w:p w14:paraId="24A051A3" w14:textId="77777777" w:rsidR="002371B9" w:rsidRPr="00E27D44" w:rsidRDefault="002371B9" w:rsidP="00AF08EF">
            <w:pPr>
              <w:pStyle w:val="Geenafstand"/>
              <w:rPr>
                <w:rFonts w:cstheme="minorHAnsi"/>
                <w:bCs/>
              </w:rPr>
            </w:pPr>
            <w:proofErr w:type="spellStart"/>
            <w:r w:rsidRPr="00E27D44">
              <w:rPr>
                <w:rFonts w:cstheme="minorHAnsi"/>
                <w:bCs/>
              </w:rPr>
              <w:t>Wetgeving</w:t>
            </w:r>
            <w:proofErr w:type="spellEnd"/>
            <w:r w:rsidRPr="00E27D44">
              <w:rPr>
                <w:rFonts w:cstheme="minorHAnsi"/>
                <w:bCs/>
              </w:rPr>
              <w:t xml:space="preserve"> – WZD en WVGGZ</w:t>
            </w:r>
          </w:p>
        </w:tc>
      </w:tr>
      <w:tr w:rsidR="002371B9" w:rsidRPr="00E27D44" w14:paraId="62D75A9C" w14:textId="77777777" w:rsidTr="00AF08EF">
        <w:tc>
          <w:tcPr>
            <w:tcW w:w="1229" w:type="dxa"/>
          </w:tcPr>
          <w:p w14:paraId="08892009" w14:textId="77777777" w:rsidR="002371B9" w:rsidRPr="00E27D44" w:rsidRDefault="002371B9" w:rsidP="00AF08EF">
            <w:pPr>
              <w:pStyle w:val="Geenafstand"/>
              <w:rPr>
                <w:rFonts w:cstheme="minorHAnsi"/>
              </w:rPr>
            </w:pPr>
            <w:proofErr w:type="spellStart"/>
            <w:r w:rsidRPr="00E27D44">
              <w:rPr>
                <w:rFonts w:cstheme="minorHAnsi"/>
              </w:rPr>
              <w:t>Dinsdag</w:t>
            </w:r>
            <w:proofErr w:type="spellEnd"/>
            <w:r w:rsidRPr="00E27D44">
              <w:rPr>
                <w:rFonts w:cstheme="minorHAnsi"/>
              </w:rPr>
              <w:t xml:space="preserve"> </w:t>
            </w:r>
          </w:p>
        </w:tc>
        <w:tc>
          <w:tcPr>
            <w:tcW w:w="1440" w:type="dxa"/>
          </w:tcPr>
          <w:p w14:paraId="0F9EA987" w14:textId="77777777" w:rsidR="002371B9" w:rsidRPr="00E27D44" w:rsidRDefault="002371B9" w:rsidP="00AF08EF">
            <w:pPr>
              <w:pStyle w:val="Geenafstand"/>
              <w:rPr>
                <w:rFonts w:cstheme="minorHAnsi"/>
              </w:rPr>
            </w:pPr>
            <w:r w:rsidRPr="00E27D44">
              <w:rPr>
                <w:rFonts w:cstheme="minorHAnsi"/>
              </w:rPr>
              <w:t>21/9/2020</w:t>
            </w:r>
          </w:p>
        </w:tc>
        <w:tc>
          <w:tcPr>
            <w:tcW w:w="2165" w:type="dxa"/>
          </w:tcPr>
          <w:p w14:paraId="54DA529E" w14:textId="77777777" w:rsidR="002371B9" w:rsidRPr="004D642A" w:rsidRDefault="002371B9" w:rsidP="00AF08EF">
            <w:pPr>
              <w:pStyle w:val="Geenafstand"/>
              <w:rPr>
                <w:rFonts w:cstheme="minorHAnsi"/>
                <w:color w:val="A6A6A6" w:themeColor="background1" w:themeShade="A6"/>
              </w:rPr>
            </w:pPr>
            <w:r w:rsidRPr="004D642A">
              <w:rPr>
                <w:rFonts w:cstheme="minorHAnsi"/>
                <w:color w:val="A6A6A6" w:themeColor="background1" w:themeShade="A6"/>
              </w:rPr>
              <w:t>Online start 19.30u</w:t>
            </w:r>
          </w:p>
        </w:tc>
        <w:tc>
          <w:tcPr>
            <w:tcW w:w="3282" w:type="dxa"/>
          </w:tcPr>
          <w:p w14:paraId="56A0688A" w14:textId="77777777" w:rsidR="002371B9" w:rsidRPr="00E27D44" w:rsidRDefault="002371B9" w:rsidP="00AF08EF">
            <w:pPr>
              <w:pStyle w:val="Geenafstand"/>
              <w:rPr>
                <w:rFonts w:cstheme="minorHAnsi"/>
              </w:rPr>
            </w:pPr>
            <w:proofErr w:type="spellStart"/>
            <w:r w:rsidRPr="00E27D44">
              <w:rPr>
                <w:rFonts w:cstheme="minorHAnsi"/>
              </w:rPr>
              <w:t>Wetgeving</w:t>
            </w:r>
            <w:proofErr w:type="spellEnd"/>
            <w:r w:rsidRPr="00E27D44">
              <w:rPr>
                <w:rFonts w:cstheme="minorHAnsi"/>
              </w:rPr>
              <w:t xml:space="preserve"> – WZD en WVGGZ</w:t>
            </w:r>
          </w:p>
        </w:tc>
      </w:tr>
    </w:tbl>
    <w:p w14:paraId="3834A695" w14:textId="067BB534" w:rsidR="00DC3852" w:rsidRDefault="00DC3852"/>
    <w:p w14:paraId="52E33613" w14:textId="0BC86CCF" w:rsidR="001C71B2" w:rsidRDefault="001C71B2">
      <w:r>
        <w:t xml:space="preserve">Docent: Wilma </w:t>
      </w:r>
      <w:proofErr w:type="spellStart"/>
      <w:r>
        <w:t>Duijst</w:t>
      </w:r>
      <w:proofErr w:type="spellEnd"/>
      <w:r>
        <w:t xml:space="preserve">. Geeft online presentatie (zie bijlage </w:t>
      </w:r>
      <w:proofErr w:type="spellStart"/>
      <w:r>
        <w:t>ppt</w:t>
      </w:r>
      <w:proofErr w:type="spellEnd"/>
      <w:r>
        <w:t>), korte pauze en ruimte voor inbreng/casuïstiek van de deelnemers</w:t>
      </w:r>
    </w:p>
    <w:sectPr w:rsidR="001C7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B9"/>
    <w:rsid w:val="001C71B2"/>
    <w:rsid w:val="002371B9"/>
    <w:rsid w:val="00DC38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DE8E"/>
  <w15:chartTrackingRefBased/>
  <w15:docId w15:val="{02B653FA-F9DA-4A29-8153-389D8732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71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71B9"/>
    <w:pPr>
      <w:spacing w:after="0" w:line="240" w:lineRule="auto"/>
    </w:pPr>
  </w:style>
  <w:style w:type="table" w:styleId="Tabelraster">
    <w:name w:val="Table Grid"/>
    <w:basedOn w:val="Standaardtabel"/>
    <w:uiPriority w:val="39"/>
    <w:rsid w:val="002371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1416</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Minnaard</dc:creator>
  <cp:keywords/>
  <dc:description/>
  <cp:lastModifiedBy>Marloes Minnaard</cp:lastModifiedBy>
  <cp:revision>2</cp:revision>
  <dcterms:created xsi:type="dcterms:W3CDTF">2021-04-29T12:43:00Z</dcterms:created>
  <dcterms:modified xsi:type="dcterms:W3CDTF">2021-04-29T12:45:00Z</dcterms:modified>
</cp:coreProperties>
</file>